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E81" w:rsidRDefault="00654E81" w:rsidP="0030085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654E81" w:rsidRDefault="00654E81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Қосымша 2</w:t>
      </w:r>
    </w:p>
    <w:p w:rsidR="00654E81" w:rsidRDefault="00654E81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                                               Сатып алынатын тауарларғасипаттама</w:t>
      </w:r>
      <w:r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</w:t>
      </w:r>
      <w:r>
        <w:rPr>
          <w:rFonts w:ascii="Times New Roman" w:hAnsi="Times New Roman"/>
          <w:sz w:val="20"/>
          <w:szCs w:val="20"/>
        </w:rPr>
        <w:t>Приложение 2</w:t>
      </w:r>
    </w:p>
    <w:p w:rsidR="00654E81" w:rsidRDefault="00654E81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>Техническая спецификация</w:t>
      </w:r>
    </w:p>
    <w:p w:rsidR="00654E81" w:rsidRDefault="00654E81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E6BAE" w:rsidRDefault="000E6BAE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W w:w="14899" w:type="dxa"/>
        <w:tblInd w:w="93" w:type="dxa"/>
        <w:tblLook w:val="04A0"/>
      </w:tblPr>
      <w:tblGrid>
        <w:gridCol w:w="559"/>
        <w:gridCol w:w="5902"/>
        <w:gridCol w:w="851"/>
        <w:gridCol w:w="7587"/>
      </w:tblGrid>
      <w:tr w:rsidR="000E6BAE" w:rsidRPr="000E6BAE" w:rsidTr="0030085D">
        <w:trPr>
          <w:trHeight w:val="2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  <w:r w:rsidR="00305D18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="00305D18" w:rsidRPr="00305D18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Атау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описание</w:t>
            </w:r>
            <w:r w:rsidR="00305D18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305D18" w:rsidRPr="00305D18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Техникалық сипаттама</w:t>
            </w:r>
          </w:p>
        </w:tc>
      </w:tr>
      <w:tr w:rsidR="000E6BAE" w:rsidRPr="000E6BAE" w:rsidTr="0030085D">
        <w:trPr>
          <w:trHeight w:val="385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BF" w:rsidRPr="00933B57" w:rsidRDefault="006312BF" w:rsidP="006312BF">
            <w:pPr>
              <w:pStyle w:val="3"/>
              <w:spacing w:befor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Картридж с внутренним контролем качества для исследования газов крови/гематокрита/</w:t>
            </w:r>
          </w:p>
          <w:p w:rsidR="00305D18" w:rsidRPr="00933B57" w:rsidRDefault="006312BF" w:rsidP="00933B57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</w:t>
            </w:r>
            <w:r w:rsidR="00933B57"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тролитов/</w:t>
            </w:r>
            <w:proofErr w:type="spellStart"/>
            <w:r w:rsidR="00933B57"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лактата</w:t>
            </w:r>
            <w:proofErr w:type="spellEnd"/>
            <w:r w:rsidR="00933B57"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/глюкозы на 150 </w:t>
            </w:r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образцов </w:t>
            </w:r>
            <w:r w:rsidRPr="00933B57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из комплекта  анализатора 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газов крови, электролитов и метаболитов</w:t>
            </w:r>
            <w:r w:rsidRPr="00933B5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«</w:t>
            </w:r>
            <w:proofErr w:type="spellStart"/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Gem</w:t>
            </w:r>
            <w:proofErr w:type="spellEnd"/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Premier</w:t>
            </w:r>
            <w:proofErr w:type="spellEnd"/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3000» производства фирмы  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en-US"/>
              </w:rPr>
              <w:t>Instrumentation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en-US"/>
              </w:rPr>
              <w:t>laboratory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(США), регистрационное удостоверение РК-МТ-7№012043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933B57" w:rsidRDefault="00933B57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3B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933B57" w:rsidRDefault="00D96EEA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Картридж</w:t>
            </w:r>
            <w:r w:rsidR="006312BF"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внутренним контролем качества,</w:t>
            </w:r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исследования </w:t>
            </w:r>
            <w:proofErr w:type="gram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 крови/гематокрита/ электролитов/ глюкозы/ молочной</w:t>
            </w:r>
            <w:proofErr w:type="gramEnd"/>
            <w:r w:rsidR="00933B57"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кислоты, 150</w:t>
            </w:r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образцов</w:t>
            </w:r>
            <w:r w:rsidR="00933B57"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предназначен для проведения 150</w:t>
            </w:r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исследований образцов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гепаринизированной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цельной крови пациентов по следующим параметрам: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pCO2, pO2,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Na+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K+,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Ca++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 гематокрита, глюкозе и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лактату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После установки картриджа на борт анализатора активируется встроенная программа автономного проведения контроля качества при выполнении дальнейших исследований. Габариты 216х76х152 мм, Вес 1,9 кг. Принцип измерения: потенциометрия (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pCO2,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Na+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K+,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Ca++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амперометрия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(pO2, глюкоза,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лактат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проводимость (гематокрит). Время получения результата – 85 сек с момента подачи образца. Срок службы на борту - 21 день</w:t>
            </w:r>
          </w:p>
        </w:tc>
      </w:tr>
      <w:tr w:rsidR="00933B57" w:rsidRPr="000E6BAE" w:rsidTr="0030085D">
        <w:trPr>
          <w:trHeight w:val="385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7" w:rsidRPr="000E6BAE" w:rsidRDefault="00933B57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7" w:rsidRPr="00933B57" w:rsidRDefault="00933B57" w:rsidP="00933B57">
            <w:pPr>
              <w:pStyle w:val="3"/>
              <w:spacing w:befor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Картридж с внутренним контролем качества для исследования газов крови/гематокрита/</w:t>
            </w:r>
          </w:p>
          <w:p w:rsidR="00933B57" w:rsidRPr="00933B57" w:rsidRDefault="00933B57" w:rsidP="006312BF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электролитов/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лактата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/глюкозы на 300 образцов </w:t>
            </w:r>
            <w:r w:rsidRPr="00933B57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из комплекта  анализатора 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газов крови, электролитов и метаболитов</w:t>
            </w:r>
            <w:r w:rsidRPr="00933B5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«</w:t>
            </w:r>
            <w:proofErr w:type="spellStart"/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Gem</w:t>
            </w:r>
            <w:proofErr w:type="spellEnd"/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Premier</w:t>
            </w:r>
            <w:proofErr w:type="spellEnd"/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3000» производства фирмы  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en-US"/>
              </w:rPr>
              <w:t>Instrumentation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en-US"/>
              </w:rPr>
              <w:t>laboratory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(США), регистрационное удостоверение РК-МТ-7№012043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7" w:rsidRPr="00933B57" w:rsidRDefault="00933B57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3B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7" w:rsidRPr="00933B57" w:rsidRDefault="00933B57" w:rsidP="000E6B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Картридж с внутренним контролем качества, для исследования </w:t>
            </w:r>
            <w:proofErr w:type="gram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 крови/гематокрита/ электролитов/ глюкозы/ молочной</w:t>
            </w:r>
            <w:proofErr w:type="gram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кислоты, 300 образцов предназначен для проведения 300 исследований образцов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гепаринизированной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цельной крови пациентов по следующим параметрам: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pCO2, pO2,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Na+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K+,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Ca++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 гематокрита, глюкозе и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лактату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После установки картриджа на борт анализатора активируется встроенная программа автономного проведения контроля качества при выполнении дальнейших исследований. Габариты 216х76х152 мм, Вес 1,9 кг. Принцип измерения: потенциометрия (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pCO2,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Na+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K+,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Ca++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амперометрия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(pO2, глюкоза,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лактат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проводимость (гематокрит). Время получения результата – 85 сек с момента подачи образца. Срок службы на борту - 21 день</w:t>
            </w:r>
          </w:p>
        </w:tc>
      </w:tr>
      <w:tr w:rsidR="000E6BAE" w:rsidRPr="000E6BAE" w:rsidTr="0030085D">
        <w:trPr>
          <w:trHeight w:val="112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933B57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BF" w:rsidRPr="00933B57" w:rsidRDefault="006312BF" w:rsidP="006312BF">
            <w:pPr>
              <w:pStyle w:val="3"/>
              <w:spacing w:befor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Картридж с внутренним контролем качества для исследования газов крови/гематокрита/</w:t>
            </w:r>
          </w:p>
          <w:p w:rsidR="006312BF" w:rsidRPr="00933B57" w:rsidRDefault="006312BF" w:rsidP="006312BF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электролитов/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лактата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/глюкозы на 450 образцов </w:t>
            </w:r>
            <w:r w:rsidRPr="00933B57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из комплекта  анализатора 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газов крови, электролитов и метаболитов</w:t>
            </w:r>
            <w:r w:rsidRPr="00933B5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«</w:t>
            </w:r>
            <w:proofErr w:type="spellStart"/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Gem</w:t>
            </w:r>
            <w:proofErr w:type="spellEnd"/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Premier</w:t>
            </w:r>
            <w:proofErr w:type="spellEnd"/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3000» производства фирмы  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en-US"/>
              </w:rPr>
              <w:t>Instrumentation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en-US"/>
              </w:rPr>
              <w:t>laboratory</w:t>
            </w:r>
            <w:r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(США), регистрационное удостоверение РК-МТ-7№012043</w:t>
            </w:r>
          </w:p>
          <w:p w:rsidR="00305D18" w:rsidRPr="00933B57" w:rsidRDefault="00305D18" w:rsidP="00631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933B57" w:rsidRDefault="00650317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3B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933B57" w:rsidRDefault="006312BF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Картридж с внутренним контролем качества, для исследования </w:t>
            </w:r>
            <w:proofErr w:type="gram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 крови/гематокрита/ электролитов/ глюкозы/ молочной</w:t>
            </w:r>
            <w:proofErr w:type="gram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кислоты, 450 образцов предназначен для проведения 450 исследований образцов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гепаринизированной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цельной крови пациентов по следующим параметрам: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pCO2, pO2,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Na+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K+,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Ca++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 гематокрита, глюкозе и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лактату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После установки картриджа на борт анализатора активируется встроенная программа автономного проведения контроля качества при выполнении дальнейших исследований. Габариты 216х76х152 мм, Вес 1,9 кг. Принцип измерения: потенциометрия (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pCO2,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Na+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K+,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Ca++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амперометрия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(pO2, глюкоза,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лактат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проводимость (гематокрит). Время получения результата – 85 сек с момента подачи образца. Срок службы на борту - 21 день</w:t>
            </w:r>
          </w:p>
        </w:tc>
      </w:tr>
      <w:tr w:rsidR="000E6BAE" w:rsidRPr="000E6BAE" w:rsidTr="0030085D">
        <w:trPr>
          <w:trHeight w:val="157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933B57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636" w:rsidRPr="00933B57" w:rsidRDefault="00D96EEA" w:rsidP="005B7636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Реагент контроля качества: </w:t>
            </w:r>
            <w:r w:rsidRPr="00933B57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(Изделие для утв</w:t>
            </w:r>
            <w:r w:rsidR="005B7636" w:rsidRPr="00933B57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ерждения калибровки) </w:t>
            </w:r>
            <w:proofErr w:type="spellStart"/>
            <w:r w:rsidR="005B7636" w:rsidRPr="00933B57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Multipak</w:t>
            </w:r>
            <w:proofErr w:type="spellEnd"/>
            <w:r w:rsidR="005B7636"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B7636" w:rsidRPr="00933B57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из комплекта  анализатора </w:t>
            </w:r>
            <w:r w:rsidR="005B7636"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газов крови, электролитов и метаболитов</w:t>
            </w:r>
            <w:r w:rsidR="005B7636" w:rsidRPr="00933B5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="005B7636"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«</w:t>
            </w:r>
            <w:proofErr w:type="spellStart"/>
            <w:r w:rsidR="005B7636"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Gem</w:t>
            </w:r>
            <w:proofErr w:type="spellEnd"/>
            <w:r w:rsidR="005B7636"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5B7636"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Premier</w:t>
            </w:r>
            <w:proofErr w:type="spellEnd"/>
            <w:r w:rsidR="005B7636"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3000» производства фирмы  </w:t>
            </w:r>
            <w:r w:rsidR="005B7636"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en-US"/>
              </w:rPr>
              <w:t>Instrumentation</w:t>
            </w:r>
            <w:r w:rsidR="005B7636"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="005B7636"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en-US"/>
              </w:rPr>
              <w:t>laboratory</w:t>
            </w:r>
            <w:r w:rsidR="005B7636" w:rsidRPr="00933B5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(США), регистрационное удостоверение РК-МТ-7№012043</w:t>
            </w:r>
          </w:p>
          <w:p w:rsidR="00305D18" w:rsidRPr="00933B57" w:rsidRDefault="00305D18" w:rsidP="00631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933B57" w:rsidRDefault="00650317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3B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933B57" w:rsidRDefault="00D96EEA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Реагенты контроля качества: для проведения калибровки. Упаковка содержит 4 уровня контроля по 5 ампул каждого. CVP 1-2 - для проведения калибровки по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/pO2/pCO2/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/K/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CVP 3-4 для проведения калибровки </w:t>
            </w:r>
            <w:proofErr w:type="spellStart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Hct</w:t>
            </w:r>
            <w:proofErr w:type="spellEnd"/>
            <w:r w:rsidRPr="00933B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4 уровня – 20  ампул в упаковке</w:t>
            </w:r>
          </w:p>
        </w:tc>
      </w:tr>
    </w:tbl>
    <w:p w:rsidR="000E6BAE" w:rsidRDefault="000E6BAE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E6BAE" w:rsidRDefault="000E6BAE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1933EF" w:rsidRPr="004D4388" w:rsidRDefault="001933EF" w:rsidP="00922070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  <w:lang w:val="kk-KZ"/>
        </w:rPr>
      </w:pPr>
      <w:r w:rsidRPr="004D4388">
        <w:rPr>
          <w:color w:val="000000"/>
          <w:spacing w:val="2"/>
          <w:sz w:val="20"/>
          <w:szCs w:val="20"/>
          <w:lang w:val="kk-KZ"/>
        </w:rPr>
        <w:t>Сатып алынатын медициналық бұйымдарға арналған көрсетудің кепілдендірілген тегін медициналық көмек және медициналық көмек жүйесінде міндетті әлеуметтік медициналық сақтандыру мынадай талаптар қойылады:</w:t>
      </w:r>
    </w:p>
    <w:p w:rsidR="000E27F5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lastRenderedPageBreak/>
        <w:t>К закупаемым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</w:p>
    <w:p w:rsidR="001933EF" w:rsidRPr="004D4388" w:rsidRDefault="001933EF" w:rsidP="00922070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</w:rPr>
      </w:pPr>
      <w:proofErr w:type="spellStart"/>
      <w:r w:rsidRPr="004D4388">
        <w:rPr>
          <w:color w:val="000000"/>
          <w:spacing w:val="2"/>
          <w:sz w:val="20"/>
          <w:szCs w:val="20"/>
        </w:rPr>
        <w:t>болуы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дә</w:t>
      </w:r>
      <w:proofErr w:type="gramStart"/>
      <w:r w:rsidRPr="004D4388">
        <w:rPr>
          <w:color w:val="000000"/>
          <w:spacing w:val="2"/>
          <w:sz w:val="20"/>
          <w:szCs w:val="20"/>
        </w:rPr>
        <w:t>р</w:t>
      </w:r>
      <w:proofErr w:type="gramEnd"/>
      <w:r w:rsidRPr="004D4388">
        <w:rPr>
          <w:color w:val="000000"/>
          <w:spacing w:val="2"/>
          <w:sz w:val="20"/>
          <w:szCs w:val="20"/>
        </w:rPr>
        <w:t xml:space="preserve">ілік заттардың, медициналық мақсаттағы бұйымдардың Қазақстан </w:t>
      </w:r>
      <w:proofErr w:type="spellStart"/>
      <w:r w:rsidRPr="004D4388">
        <w:rPr>
          <w:color w:val="000000"/>
          <w:spacing w:val="2"/>
          <w:sz w:val="20"/>
          <w:szCs w:val="20"/>
        </w:rPr>
        <w:t>Республикасында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осы Кодекстің </w:t>
      </w:r>
      <w:proofErr w:type="spellStart"/>
      <w:r w:rsidRPr="004D4388">
        <w:rPr>
          <w:color w:val="000000"/>
          <w:spacing w:val="2"/>
          <w:sz w:val="20"/>
          <w:szCs w:val="20"/>
        </w:rPr>
        <w:t>ережелеріне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сәйкес және </w:t>
      </w:r>
      <w:proofErr w:type="spellStart"/>
      <w:r w:rsidRPr="004D4388">
        <w:rPr>
          <w:color w:val="000000"/>
          <w:spacing w:val="2"/>
          <w:sz w:val="20"/>
          <w:szCs w:val="20"/>
        </w:rPr>
        <w:t>белгіленген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тәртіппен денсаулық сақтау саласындағы уәкілетті орган </w:t>
      </w:r>
    </w:p>
    <w:p w:rsidR="000E27F5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наличие регистрации лекарственных средств, медицинских изделий в Республике Казахстан в соответствии с положениями </w:t>
      </w:r>
      <w:hyperlink r:id="rId6" w:anchor="z1" w:history="1">
        <w:r w:rsidRPr="004D4388">
          <w:rPr>
            <w:rStyle w:val="a8"/>
            <w:color w:val="073A5E"/>
            <w:spacing w:val="2"/>
            <w:sz w:val="20"/>
            <w:szCs w:val="20"/>
          </w:rPr>
          <w:t>Кодекса</w:t>
        </w:r>
      </w:hyperlink>
      <w:r w:rsidRPr="004D4388">
        <w:rPr>
          <w:color w:val="000000"/>
          <w:spacing w:val="2"/>
          <w:sz w:val="20"/>
          <w:szCs w:val="20"/>
        </w:rPr>
        <w:t xml:space="preserve"> и порядке, определенном уполномоченным органом в области здравоохранения </w:t>
      </w:r>
    </w:p>
    <w:p w:rsidR="001933EF" w:rsidRPr="004D4388" w:rsidRDefault="001933EF" w:rsidP="00922070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</w:rPr>
      </w:pPr>
      <w:proofErr w:type="gramStart"/>
      <w:r w:rsidRPr="004D4388">
        <w:rPr>
          <w:color w:val="000000"/>
          <w:spacing w:val="2"/>
          <w:sz w:val="20"/>
          <w:szCs w:val="20"/>
        </w:rPr>
        <w:t xml:space="preserve">медициналық бұйымдар сақталады және </w:t>
      </w:r>
      <w:proofErr w:type="spellStart"/>
      <w:r w:rsidRPr="004D4388">
        <w:rPr>
          <w:color w:val="000000"/>
          <w:spacing w:val="2"/>
          <w:sz w:val="20"/>
          <w:szCs w:val="20"/>
        </w:rPr>
        <w:t>тасымалданады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сақталуы қамтамасыз </w:t>
      </w:r>
      <w:proofErr w:type="spellStart"/>
      <w:r w:rsidRPr="004D4388">
        <w:rPr>
          <w:color w:val="000000"/>
          <w:spacing w:val="2"/>
          <w:sz w:val="20"/>
          <w:szCs w:val="20"/>
        </w:rPr>
        <w:t>етілетін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жағдайларда олардың қауіпсіздігін, </w:t>
      </w:r>
      <w:proofErr w:type="spellStart"/>
      <w:r w:rsidRPr="004D4388">
        <w:rPr>
          <w:color w:val="000000"/>
          <w:spacing w:val="2"/>
          <w:sz w:val="20"/>
          <w:szCs w:val="20"/>
        </w:rPr>
        <w:t>тиімділігін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</w:t>
      </w:r>
      <w:proofErr w:type="spellStart"/>
      <w:r w:rsidRPr="004D4388">
        <w:rPr>
          <w:color w:val="000000"/>
          <w:spacing w:val="2"/>
          <w:sz w:val="20"/>
          <w:szCs w:val="20"/>
        </w:rPr>
        <w:t>сапасын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Ережелеріне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сәйкес </w:t>
      </w:r>
      <w:proofErr w:type="spellStart"/>
      <w:r w:rsidRPr="004D4388">
        <w:rPr>
          <w:color w:val="000000"/>
          <w:spacing w:val="2"/>
          <w:sz w:val="20"/>
          <w:szCs w:val="20"/>
        </w:rPr>
        <w:t>тасымалдау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сақтау медициналық бұйымдардың </w:t>
      </w:r>
      <w:proofErr w:type="spellStart"/>
      <w:r w:rsidRPr="004D4388">
        <w:rPr>
          <w:color w:val="000000"/>
          <w:spacing w:val="2"/>
          <w:sz w:val="20"/>
          <w:szCs w:val="20"/>
        </w:rPr>
        <w:t>бекітілген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денсаулық сақтау саласындағы уәкілетті орган;</w:t>
      </w:r>
      <w:proofErr w:type="gramEnd"/>
    </w:p>
    <w:p w:rsidR="000E27F5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медицинских изделий, утвержденными уполномоченным органом в области здравоохранения;</w:t>
      </w:r>
    </w:p>
    <w:p w:rsidR="001933EF" w:rsidRPr="004D4388" w:rsidRDefault="001933EF" w:rsidP="00922070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таңбалауды, тұтыну </w:t>
      </w:r>
      <w:proofErr w:type="spellStart"/>
      <w:r w:rsidRPr="004D4388">
        <w:rPr>
          <w:color w:val="000000"/>
          <w:spacing w:val="2"/>
          <w:sz w:val="20"/>
          <w:szCs w:val="20"/>
        </w:rPr>
        <w:t>орамы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мен нұсқаулықты медициналық бұйымдарды қолдану </w:t>
      </w:r>
      <w:proofErr w:type="spellStart"/>
      <w:r w:rsidRPr="004D4388">
        <w:rPr>
          <w:color w:val="000000"/>
          <w:spacing w:val="2"/>
          <w:sz w:val="20"/>
          <w:szCs w:val="20"/>
        </w:rPr>
        <w:t>бойынша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сәйкес </w:t>
      </w:r>
      <w:proofErr w:type="spellStart"/>
      <w:r w:rsidRPr="004D4388">
        <w:rPr>
          <w:color w:val="000000"/>
          <w:spacing w:val="2"/>
          <w:sz w:val="20"/>
          <w:szCs w:val="20"/>
        </w:rPr>
        <w:t>келетін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Қазақстан </w:t>
      </w:r>
      <w:proofErr w:type="spellStart"/>
      <w:r w:rsidRPr="004D4388">
        <w:rPr>
          <w:color w:val="000000"/>
          <w:spacing w:val="2"/>
          <w:sz w:val="20"/>
          <w:szCs w:val="20"/>
        </w:rPr>
        <w:t>Республикасы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заңнамасының </w:t>
      </w:r>
      <w:proofErr w:type="spellStart"/>
      <w:r w:rsidRPr="004D4388">
        <w:rPr>
          <w:color w:val="000000"/>
          <w:spacing w:val="2"/>
          <w:sz w:val="20"/>
          <w:szCs w:val="20"/>
        </w:rPr>
        <w:t>талаптарына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</w:t>
      </w:r>
      <w:proofErr w:type="spellStart"/>
      <w:r w:rsidRPr="004D4388">
        <w:rPr>
          <w:color w:val="000000"/>
          <w:spacing w:val="2"/>
          <w:sz w:val="20"/>
          <w:szCs w:val="20"/>
        </w:rPr>
        <w:t>белгіленген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тәртіпке денсаулық сақтау саласындағы </w:t>
      </w:r>
      <w:proofErr w:type="gramStart"/>
      <w:r w:rsidRPr="004D4388">
        <w:rPr>
          <w:color w:val="000000"/>
          <w:spacing w:val="2"/>
          <w:sz w:val="20"/>
          <w:szCs w:val="20"/>
        </w:rPr>
        <w:t>у</w:t>
      </w:r>
      <w:proofErr w:type="gramEnd"/>
      <w:r w:rsidRPr="004D4388">
        <w:rPr>
          <w:color w:val="000000"/>
          <w:spacing w:val="2"/>
          <w:sz w:val="20"/>
          <w:szCs w:val="20"/>
        </w:rPr>
        <w:t>әкілетті орган;</w:t>
      </w:r>
    </w:p>
    <w:p w:rsidR="000E27F5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маркировка, потребительская упаковка и инструкция по применению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</w:p>
    <w:p w:rsidR="00922070" w:rsidRPr="004D4388" w:rsidRDefault="00922070" w:rsidP="00922070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жарамдылық </w:t>
      </w:r>
      <w:proofErr w:type="spellStart"/>
      <w:r w:rsidRPr="004D4388">
        <w:rPr>
          <w:color w:val="000000"/>
          <w:spacing w:val="2"/>
          <w:sz w:val="20"/>
          <w:szCs w:val="20"/>
        </w:rPr>
        <w:t>мерзі</w:t>
      </w:r>
      <w:proofErr w:type="gramStart"/>
      <w:r w:rsidRPr="004D4388">
        <w:rPr>
          <w:color w:val="000000"/>
          <w:spacing w:val="2"/>
          <w:sz w:val="20"/>
          <w:szCs w:val="20"/>
        </w:rPr>
        <w:t>м</w:t>
      </w:r>
      <w:proofErr w:type="gramEnd"/>
      <w:r w:rsidRPr="004D4388">
        <w:rPr>
          <w:color w:val="000000"/>
          <w:spacing w:val="2"/>
          <w:sz w:val="20"/>
          <w:szCs w:val="20"/>
        </w:rPr>
        <w:t>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медициналық бұйымдарды </w:t>
      </w:r>
      <w:proofErr w:type="spellStart"/>
      <w:r w:rsidRPr="004D4388">
        <w:rPr>
          <w:color w:val="000000"/>
          <w:spacing w:val="2"/>
          <w:sz w:val="20"/>
          <w:szCs w:val="20"/>
        </w:rPr>
        <w:t>жеткізу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күні өнім </w:t>
      </w:r>
      <w:proofErr w:type="spellStart"/>
      <w:r w:rsidRPr="004D4388">
        <w:rPr>
          <w:color w:val="000000"/>
          <w:spacing w:val="2"/>
          <w:sz w:val="20"/>
          <w:szCs w:val="20"/>
        </w:rPr>
        <w:t>беруші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тапсырыс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берушіге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құрайды:</w:t>
      </w:r>
    </w:p>
    <w:p w:rsidR="000E27F5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срок годности медицинских изделий на дату поставки поставщиком заказчику составляет:</w:t>
      </w:r>
    </w:p>
    <w:p w:rsidR="00922070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     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кемінде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елу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проценті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көрсетілген жарамдылық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мерзі</w:t>
      </w:r>
      <w:proofErr w:type="gramStart"/>
      <w:r w:rsidR="00922070" w:rsidRPr="004D4388">
        <w:rPr>
          <w:color w:val="000000"/>
          <w:spacing w:val="2"/>
          <w:sz w:val="20"/>
          <w:szCs w:val="20"/>
        </w:rPr>
        <w:t>м</w:t>
      </w:r>
      <w:proofErr w:type="gramEnd"/>
      <w:r w:rsidR="00922070" w:rsidRPr="004D4388">
        <w:rPr>
          <w:color w:val="000000"/>
          <w:spacing w:val="2"/>
          <w:sz w:val="20"/>
          <w:szCs w:val="20"/>
        </w:rPr>
        <w:t>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орамада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кезінде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жарамдылық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мерзімі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екі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жылдан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кем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емес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>);</w:t>
      </w:r>
    </w:p>
    <w:p w:rsidR="000E27F5" w:rsidRPr="004D4388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     </w:t>
      </w:r>
      <w:r w:rsidR="000E27F5" w:rsidRPr="004D4388">
        <w:rPr>
          <w:color w:val="000000"/>
          <w:spacing w:val="2"/>
          <w:sz w:val="20"/>
          <w:szCs w:val="20"/>
        </w:rPr>
        <w:t>не менее пятидесяти процентов от указанного срока годности на упаковке (при сроке годности менее двух лет);</w:t>
      </w:r>
    </w:p>
    <w:p w:rsidR="00922070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     </w:t>
      </w:r>
      <w:r w:rsidR="00922070" w:rsidRPr="004D4388">
        <w:rPr>
          <w:color w:val="000000"/>
          <w:spacing w:val="2"/>
          <w:sz w:val="20"/>
          <w:szCs w:val="20"/>
        </w:rPr>
        <w:t xml:space="preserve">кем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дегенде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он </w:t>
      </w:r>
      <w:proofErr w:type="spellStart"/>
      <w:proofErr w:type="gramStart"/>
      <w:r w:rsidR="00922070" w:rsidRPr="004D4388">
        <w:rPr>
          <w:color w:val="000000"/>
          <w:spacing w:val="2"/>
          <w:sz w:val="20"/>
          <w:szCs w:val="20"/>
        </w:rPr>
        <w:t>екі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ай</w:t>
      </w:r>
      <w:proofErr w:type="gram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ішінде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көрсетілген жарамдылық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мерзімі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орамада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кезінде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жарамдылық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мерзімі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екі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жыл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және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одан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 да көп);</w:t>
      </w:r>
    </w:p>
    <w:p w:rsidR="005B7636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    </w:t>
      </w:r>
      <w:r w:rsidR="000E27F5" w:rsidRPr="004D4388">
        <w:rPr>
          <w:color w:val="000000"/>
          <w:spacing w:val="2"/>
          <w:sz w:val="20"/>
          <w:szCs w:val="20"/>
        </w:rPr>
        <w:t>не менее двенадцати месяцев от указанного срока годности на упаковке (при сроке годности два года и более)</w:t>
      </w:r>
    </w:p>
    <w:p w:rsidR="00922070" w:rsidRPr="004D4388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  5</w:t>
      </w:r>
      <w:r w:rsidR="000E27F5" w:rsidRPr="004D4388">
        <w:rPr>
          <w:color w:val="000000"/>
          <w:spacing w:val="2"/>
          <w:sz w:val="20"/>
          <w:szCs w:val="20"/>
        </w:rPr>
        <w:t>)</w:t>
      </w:r>
      <w:r w:rsidRPr="004D4388">
        <w:rPr>
          <w:sz w:val="20"/>
          <w:szCs w:val="20"/>
        </w:rPr>
        <w:t xml:space="preserve"> </w:t>
      </w:r>
      <w:r w:rsidRPr="004D4388">
        <w:rPr>
          <w:color w:val="000000"/>
          <w:spacing w:val="2"/>
          <w:sz w:val="20"/>
          <w:szCs w:val="20"/>
        </w:rPr>
        <w:t xml:space="preserve">медициналық бұйымдар өз </w:t>
      </w:r>
      <w:proofErr w:type="spellStart"/>
      <w:r w:rsidRPr="004D4388">
        <w:rPr>
          <w:color w:val="000000"/>
          <w:spacing w:val="2"/>
          <w:sz w:val="20"/>
          <w:szCs w:val="20"/>
        </w:rPr>
        <w:t>сипаттамасында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(жинақтау) сәйкес </w:t>
      </w:r>
      <w:proofErr w:type="spellStart"/>
      <w:r w:rsidRPr="004D4388">
        <w:rPr>
          <w:color w:val="000000"/>
          <w:spacing w:val="2"/>
          <w:sz w:val="20"/>
          <w:szCs w:val="20"/>
        </w:rPr>
        <w:t>болуы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proofErr w:type="gramStart"/>
      <w:r w:rsidRPr="004D4388">
        <w:rPr>
          <w:color w:val="000000"/>
          <w:spacing w:val="2"/>
          <w:sz w:val="20"/>
          <w:szCs w:val="20"/>
        </w:rPr>
        <w:t>тиіс</w:t>
      </w:r>
      <w:proofErr w:type="spellEnd"/>
      <w:proofErr w:type="gram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сипаттамасы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(жинақтау), қайта жабдықтауға) шақыруда </w:t>
      </w:r>
      <w:proofErr w:type="spellStart"/>
      <w:r w:rsidRPr="004D4388">
        <w:rPr>
          <w:color w:val="000000"/>
          <w:spacing w:val="2"/>
          <w:sz w:val="20"/>
          <w:szCs w:val="20"/>
        </w:rPr>
        <w:t>немесе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сатып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алу</w:t>
      </w:r>
      <w:proofErr w:type="spellEnd"/>
      <w:r w:rsidRPr="004D4388">
        <w:rPr>
          <w:color w:val="000000"/>
          <w:spacing w:val="2"/>
          <w:sz w:val="20"/>
          <w:szCs w:val="20"/>
        </w:rPr>
        <w:t>;</w:t>
      </w:r>
    </w:p>
    <w:p w:rsidR="000E27F5" w:rsidRPr="004D4388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       </w:t>
      </w:r>
      <w:r w:rsidR="000E27F5" w:rsidRPr="004D4388">
        <w:rPr>
          <w:color w:val="000000"/>
          <w:spacing w:val="2"/>
          <w:sz w:val="20"/>
          <w:szCs w:val="20"/>
        </w:rPr>
        <w:t xml:space="preserve"> медицинские изделия по своей характеристике (комплектации) должны соответствовать характеристике (комплектации), указанной в объявлении или приглашении </w:t>
      </w:r>
      <w:proofErr w:type="gramStart"/>
      <w:r w:rsidR="000E27F5" w:rsidRPr="004D4388">
        <w:rPr>
          <w:color w:val="000000"/>
          <w:spacing w:val="2"/>
          <w:sz w:val="20"/>
          <w:szCs w:val="20"/>
        </w:rPr>
        <w:t>на</w:t>
      </w:r>
      <w:proofErr w:type="gramEnd"/>
      <w:r w:rsidR="000E27F5" w:rsidRPr="004D4388">
        <w:rPr>
          <w:color w:val="000000"/>
          <w:spacing w:val="2"/>
          <w:sz w:val="20"/>
          <w:szCs w:val="20"/>
        </w:rPr>
        <w:t xml:space="preserve"> закуп;</w:t>
      </w:r>
    </w:p>
    <w:p w:rsidR="00922070" w:rsidRPr="004D4388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      6</w:t>
      </w:r>
      <w:r w:rsidR="000E27F5" w:rsidRPr="004D4388">
        <w:rPr>
          <w:color w:val="000000"/>
          <w:spacing w:val="2"/>
          <w:sz w:val="20"/>
          <w:szCs w:val="20"/>
        </w:rPr>
        <w:t xml:space="preserve">) </w:t>
      </w:r>
      <w:r w:rsidRPr="004D4388">
        <w:rPr>
          <w:color w:val="000000"/>
          <w:spacing w:val="2"/>
          <w:sz w:val="20"/>
          <w:szCs w:val="20"/>
        </w:rPr>
        <w:t xml:space="preserve">медициналық бұйымдар </w:t>
      </w:r>
      <w:proofErr w:type="spellStart"/>
      <w:r w:rsidRPr="004D4388">
        <w:rPr>
          <w:color w:val="000000"/>
          <w:spacing w:val="2"/>
          <w:sz w:val="20"/>
          <w:szCs w:val="20"/>
        </w:rPr>
        <w:t>бойынша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әлеуетті өнім берушінің баға ұсынысына </w:t>
      </w:r>
      <w:proofErr w:type="spellStart"/>
      <w:r w:rsidRPr="004D4388">
        <w:rPr>
          <w:color w:val="000000"/>
          <w:spacing w:val="2"/>
          <w:sz w:val="20"/>
          <w:szCs w:val="20"/>
        </w:rPr>
        <w:t>аспауы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proofErr w:type="gramStart"/>
      <w:r w:rsidRPr="004D4388">
        <w:rPr>
          <w:color w:val="000000"/>
          <w:spacing w:val="2"/>
          <w:sz w:val="20"/>
          <w:szCs w:val="20"/>
        </w:rPr>
        <w:t>тиіс</w:t>
      </w:r>
      <w:proofErr w:type="spellEnd"/>
      <w:proofErr w:type="gram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шекті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бағалар </w:t>
      </w:r>
      <w:proofErr w:type="spellStart"/>
      <w:r w:rsidRPr="004D4388">
        <w:rPr>
          <w:color w:val="000000"/>
          <w:spacing w:val="2"/>
          <w:sz w:val="20"/>
          <w:szCs w:val="20"/>
        </w:rPr>
        <w:t>бойынша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халықаралық непатентованному </w:t>
      </w:r>
      <w:proofErr w:type="spellStart"/>
      <w:r w:rsidRPr="004D4388">
        <w:rPr>
          <w:color w:val="000000"/>
          <w:spacing w:val="2"/>
          <w:sz w:val="20"/>
          <w:szCs w:val="20"/>
        </w:rPr>
        <w:t>атауы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(</w:t>
      </w:r>
      <w:proofErr w:type="spellStart"/>
      <w:r w:rsidRPr="004D4388">
        <w:rPr>
          <w:color w:val="000000"/>
          <w:spacing w:val="2"/>
          <w:sz w:val="20"/>
          <w:szCs w:val="20"/>
        </w:rPr>
        <w:t>немесе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) саудалық </w:t>
      </w:r>
      <w:proofErr w:type="spellStart"/>
      <w:r w:rsidRPr="004D4388">
        <w:rPr>
          <w:color w:val="000000"/>
          <w:spacing w:val="2"/>
          <w:sz w:val="20"/>
          <w:szCs w:val="20"/>
        </w:rPr>
        <w:t>атауы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бекітілген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тәртіпте, уәкілетті орган айқындаған денсаулық сақтау саласындағы </w:t>
      </w:r>
      <w:proofErr w:type="spellStart"/>
      <w:r w:rsidRPr="004D4388">
        <w:rPr>
          <w:color w:val="000000"/>
          <w:spacing w:val="2"/>
          <w:sz w:val="20"/>
          <w:szCs w:val="20"/>
        </w:rPr>
        <w:t>реттеу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қағидаларына сәйкес бағалардың медициналық бұйымдар шеңберінде </w:t>
      </w:r>
      <w:proofErr w:type="spellStart"/>
      <w:r w:rsidRPr="004D4388">
        <w:rPr>
          <w:color w:val="000000"/>
          <w:spacing w:val="2"/>
          <w:sz w:val="20"/>
          <w:szCs w:val="20"/>
        </w:rPr>
        <w:t>тегін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медициналық көмектің </w:t>
      </w:r>
      <w:proofErr w:type="spellStart"/>
      <w:r w:rsidRPr="004D4388">
        <w:rPr>
          <w:color w:val="000000"/>
          <w:spacing w:val="2"/>
          <w:sz w:val="20"/>
          <w:szCs w:val="20"/>
        </w:rPr>
        <w:t>кепілді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көлемін және </w:t>
      </w:r>
      <w:proofErr w:type="spellStart"/>
      <w:proofErr w:type="gramStart"/>
      <w:r w:rsidRPr="004D4388">
        <w:rPr>
          <w:color w:val="000000"/>
          <w:spacing w:val="2"/>
          <w:sz w:val="20"/>
          <w:szCs w:val="20"/>
        </w:rPr>
        <w:t>м</w:t>
      </w:r>
      <w:proofErr w:type="gramEnd"/>
      <w:r w:rsidRPr="004D4388">
        <w:rPr>
          <w:color w:val="000000"/>
          <w:spacing w:val="2"/>
          <w:sz w:val="20"/>
          <w:szCs w:val="20"/>
        </w:rPr>
        <w:t>індетті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әлеуметтік медициналық сақтандыру.</w:t>
      </w:r>
    </w:p>
    <w:p w:rsidR="000E27F5" w:rsidRPr="004D4388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         </w:t>
      </w:r>
      <w:proofErr w:type="gramStart"/>
      <w:r w:rsidR="000E27F5" w:rsidRPr="004D4388">
        <w:rPr>
          <w:color w:val="000000"/>
          <w:spacing w:val="2"/>
          <w:sz w:val="20"/>
          <w:szCs w:val="20"/>
        </w:rPr>
        <w:t>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  <w:proofErr w:type="gramEnd"/>
    </w:p>
    <w:p w:rsidR="000E6BAE" w:rsidRDefault="000E6BAE" w:rsidP="0092207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54E81" w:rsidRPr="00933B57" w:rsidRDefault="00F22EC8" w:rsidP="00933B5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lang w:val="kk-KZ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Бас дәрігер                                                Е. Әбуғалиев</w:t>
      </w:r>
    </w:p>
    <w:sectPr w:rsidR="00654E81" w:rsidRPr="00933B57" w:rsidSect="00AC34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051"/>
    <w:multiLevelType w:val="hybridMultilevel"/>
    <w:tmpl w:val="EA068B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F6973"/>
    <w:multiLevelType w:val="hybridMultilevel"/>
    <w:tmpl w:val="6B4CE1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504A8A"/>
    <w:multiLevelType w:val="hybridMultilevel"/>
    <w:tmpl w:val="57502F1E"/>
    <w:lvl w:ilvl="0" w:tplc="BAA02038">
      <w:start w:val="1"/>
      <w:numFmt w:val="decimal"/>
      <w:lvlText w:val="%1."/>
      <w:lvlJc w:val="left"/>
      <w:pPr>
        <w:ind w:left="4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14C45ECE"/>
    <w:multiLevelType w:val="hybridMultilevel"/>
    <w:tmpl w:val="85EAEE96"/>
    <w:lvl w:ilvl="0" w:tplc="04190005">
      <w:start w:val="1"/>
      <w:numFmt w:val="bullet"/>
      <w:lvlText w:val=""/>
      <w:lvlJc w:val="left"/>
      <w:pPr>
        <w:ind w:left="7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4">
    <w:nsid w:val="2474200B"/>
    <w:multiLevelType w:val="hybridMultilevel"/>
    <w:tmpl w:val="6B4CE1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64E62"/>
    <w:multiLevelType w:val="hybridMultilevel"/>
    <w:tmpl w:val="A2F88E5A"/>
    <w:lvl w:ilvl="0" w:tplc="04190005">
      <w:start w:val="1"/>
      <w:numFmt w:val="bullet"/>
      <w:lvlText w:val=""/>
      <w:lvlJc w:val="left"/>
      <w:pPr>
        <w:ind w:left="7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">
    <w:nsid w:val="2F9803D8"/>
    <w:multiLevelType w:val="hybridMultilevel"/>
    <w:tmpl w:val="4F4A3A34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0B5F22"/>
    <w:multiLevelType w:val="hybridMultilevel"/>
    <w:tmpl w:val="B26674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706489"/>
    <w:multiLevelType w:val="hybridMultilevel"/>
    <w:tmpl w:val="A2E84B08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BF7C92"/>
    <w:multiLevelType w:val="hybridMultilevel"/>
    <w:tmpl w:val="6D9C84A4"/>
    <w:lvl w:ilvl="0" w:tplc="10480E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3448"/>
    <w:rsid w:val="00043126"/>
    <w:rsid w:val="0005215F"/>
    <w:rsid w:val="000547BE"/>
    <w:rsid w:val="00070453"/>
    <w:rsid w:val="000E27F5"/>
    <w:rsid w:val="000E6BAE"/>
    <w:rsid w:val="001933EF"/>
    <w:rsid w:val="00227D8F"/>
    <w:rsid w:val="0030085D"/>
    <w:rsid w:val="00305D18"/>
    <w:rsid w:val="003434B2"/>
    <w:rsid w:val="00392B6D"/>
    <w:rsid w:val="00412F3A"/>
    <w:rsid w:val="00412FE2"/>
    <w:rsid w:val="004419D1"/>
    <w:rsid w:val="00453F23"/>
    <w:rsid w:val="00483948"/>
    <w:rsid w:val="004B32B1"/>
    <w:rsid w:val="004D4388"/>
    <w:rsid w:val="005033A9"/>
    <w:rsid w:val="005401C0"/>
    <w:rsid w:val="005460BD"/>
    <w:rsid w:val="00547589"/>
    <w:rsid w:val="0055797C"/>
    <w:rsid w:val="005B7636"/>
    <w:rsid w:val="006312BF"/>
    <w:rsid w:val="0064040F"/>
    <w:rsid w:val="00650317"/>
    <w:rsid w:val="00654E81"/>
    <w:rsid w:val="006949C4"/>
    <w:rsid w:val="006E0D55"/>
    <w:rsid w:val="00733E1B"/>
    <w:rsid w:val="00881EC5"/>
    <w:rsid w:val="008C03C0"/>
    <w:rsid w:val="00922070"/>
    <w:rsid w:val="00933B57"/>
    <w:rsid w:val="009A47EF"/>
    <w:rsid w:val="009C3A7A"/>
    <w:rsid w:val="009D3DC2"/>
    <w:rsid w:val="009E0F40"/>
    <w:rsid w:val="00A6244D"/>
    <w:rsid w:val="00A65922"/>
    <w:rsid w:val="00A77A9B"/>
    <w:rsid w:val="00A9562A"/>
    <w:rsid w:val="00AC3448"/>
    <w:rsid w:val="00AC3D60"/>
    <w:rsid w:val="00AD3C54"/>
    <w:rsid w:val="00B034BC"/>
    <w:rsid w:val="00B3178A"/>
    <w:rsid w:val="00B916B3"/>
    <w:rsid w:val="00C03BBB"/>
    <w:rsid w:val="00C21D29"/>
    <w:rsid w:val="00C76509"/>
    <w:rsid w:val="00CB5E8E"/>
    <w:rsid w:val="00D361E1"/>
    <w:rsid w:val="00D61645"/>
    <w:rsid w:val="00D96EEA"/>
    <w:rsid w:val="00DD125F"/>
    <w:rsid w:val="00E2286F"/>
    <w:rsid w:val="00F174B2"/>
    <w:rsid w:val="00F22EC8"/>
    <w:rsid w:val="00F51DBF"/>
    <w:rsid w:val="00FF2CD9"/>
    <w:rsid w:val="00FF7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448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AC34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96E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34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AC3448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3">
    <w:name w:val="List Paragraph"/>
    <w:basedOn w:val="a"/>
    <w:uiPriority w:val="34"/>
    <w:qFormat/>
    <w:rsid w:val="00AC344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C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pt">
    <w:name w:val="Основной текст (2) + 9 pt;Полужирный"/>
    <w:basedOn w:val="a0"/>
    <w:rsid w:val="00AC344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">
    <w:name w:val="Основной текст (2)"/>
    <w:basedOn w:val="a0"/>
    <w:rsid w:val="00AC344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45pt">
    <w:name w:val="Основной текст (2) + 4;5 pt"/>
    <w:basedOn w:val="a0"/>
    <w:rsid w:val="00AC344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2">
    <w:name w:val="Подпись к таблице (2)"/>
    <w:basedOn w:val="a0"/>
    <w:rsid w:val="00AC344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shorttext">
    <w:name w:val="short_text"/>
    <w:basedOn w:val="a0"/>
    <w:rsid w:val="00AC3448"/>
  </w:style>
  <w:style w:type="paragraph" w:customStyle="1" w:styleId="western">
    <w:name w:val="western"/>
    <w:basedOn w:val="a"/>
    <w:rsid w:val="00AC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83948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48394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483948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a8">
    <w:name w:val="Hyperlink"/>
    <w:basedOn w:val="a0"/>
    <w:uiPriority w:val="99"/>
    <w:semiHidden/>
    <w:unhideWhenUsed/>
    <w:rsid w:val="00412F3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412F3A"/>
    <w:rPr>
      <w:color w:val="800080"/>
      <w:u w:val="single"/>
    </w:rPr>
  </w:style>
  <w:style w:type="paragraph" w:customStyle="1" w:styleId="xl63">
    <w:name w:val="xl63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12F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12F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12F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12F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412F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12F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453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453F2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453F2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53F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453F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453F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pt0">
    <w:name w:val="Основной текст (2) + 9 pt"/>
    <w:aliases w:val="Полужирный"/>
    <w:basedOn w:val="a0"/>
    <w:rsid w:val="00654E81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 w:eastAsia="en-US" w:bidi="en-US"/>
    </w:rPr>
  </w:style>
  <w:style w:type="character" w:customStyle="1" w:styleId="24">
    <w:name w:val="Основной текст (2) + 4"/>
    <w:aliases w:val="5 pt"/>
    <w:basedOn w:val="a0"/>
    <w:rsid w:val="00654E81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9"/>
      <w:szCs w:val="9"/>
      <w:u w:val="none"/>
      <w:effect w:val="none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rsid w:val="00D96EE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dilet.zan.kz/rus/docs/K090000193_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EE739-2DF8-4935-957B-48E125A5B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42</cp:revision>
  <dcterms:created xsi:type="dcterms:W3CDTF">2018-03-03T04:05:00Z</dcterms:created>
  <dcterms:modified xsi:type="dcterms:W3CDTF">2020-02-12T09:29:00Z</dcterms:modified>
</cp:coreProperties>
</file>